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52596" w14:textId="40C995B2" w:rsidR="00AF467E" w:rsidRDefault="00AF467E" w:rsidP="00AF467E">
      <w:pPr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1080A496" wp14:editId="3236B694">
            <wp:extent cx="1727835" cy="539750"/>
            <wp:effectExtent l="0" t="0" r="5715" b="0"/>
            <wp:docPr id="1154307419" name="Picture 1" descr="Lancaster University logo - Black words left justified and a red grey and white shield with lion, roses, water and boo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307419" name="Picture 1154307419" descr="Lancaster University logo - Black words left justified and a red grey and white shield with lion, roses, water and book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1D1DC" w14:textId="5CFCD098" w:rsidR="00AF467E" w:rsidRDefault="003A343B" w:rsidP="00AF467E">
      <w:pPr>
        <w:jc w:val="center"/>
        <w:rPr>
          <w:b/>
          <w:bCs/>
        </w:rPr>
      </w:pPr>
      <w:r>
        <w:rPr>
          <w:b/>
          <w:bCs/>
        </w:rPr>
        <w:t>JOB DESCRIPTION:</w:t>
      </w:r>
    </w:p>
    <w:p w14:paraId="40BA774C" w14:textId="08EC41B7" w:rsidR="003A343B" w:rsidRDefault="003A343B" w:rsidP="00AF467E">
      <w:pPr>
        <w:jc w:val="center"/>
        <w:rPr>
          <w:b/>
          <w:bCs/>
        </w:rPr>
      </w:pPr>
      <w:r w:rsidRPr="007C32FF">
        <w:rPr>
          <w:b/>
          <w:bCs/>
        </w:rPr>
        <w:t>NIHR SPHR Summer Internship in Public Health Research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A343B" w14:paraId="2370909A" w14:textId="77777777" w:rsidTr="00C13A09">
        <w:tc>
          <w:tcPr>
            <w:tcW w:w="4508" w:type="dxa"/>
          </w:tcPr>
          <w:p w14:paraId="29E4581A" w14:textId="7AD2D9C6" w:rsidR="003A343B" w:rsidRPr="003A343B" w:rsidRDefault="003A343B">
            <w:pPr>
              <w:rPr>
                <w:b/>
                <w:bCs/>
                <w:lang w:val="en-US"/>
              </w:rPr>
            </w:pPr>
            <w:r w:rsidRPr="003A343B">
              <w:rPr>
                <w:b/>
                <w:bCs/>
                <w:lang w:val="en-US"/>
              </w:rPr>
              <w:t>Job title</w:t>
            </w:r>
            <w:r>
              <w:rPr>
                <w:b/>
                <w:bCs/>
                <w:lang w:val="en-US"/>
              </w:rPr>
              <w:t xml:space="preserve">: </w:t>
            </w:r>
            <w:r w:rsidR="00431760" w:rsidRPr="007C32FF">
              <w:rPr>
                <w:b/>
                <w:bCs/>
              </w:rPr>
              <w:t>NIHR SPHR Summer Internship in Public Health Research</w:t>
            </w:r>
            <w:r w:rsidR="00E93AF1">
              <w:rPr>
                <w:b/>
                <w:bCs/>
              </w:rPr>
              <w:t xml:space="preserve"> </w:t>
            </w:r>
          </w:p>
        </w:tc>
        <w:tc>
          <w:tcPr>
            <w:tcW w:w="4508" w:type="dxa"/>
          </w:tcPr>
          <w:p w14:paraId="5EBA12D0" w14:textId="20FDA840" w:rsidR="003A343B" w:rsidRPr="003A343B" w:rsidRDefault="003A343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Grade: </w:t>
            </w:r>
            <w:proofErr w:type="gramStart"/>
            <w:r w:rsidR="009E72D7">
              <w:rPr>
                <w:b/>
                <w:bCs/>
                <w:lang w:val="en-US"/>
              </w:rPr>
              <w:t>4</w:t>
            </w:r>
            <w:proofErr w:type="gramEnd"/>
            <w:r w:rsidR="009E72D7">
              <w:rPr>
                <w:b/>
                <w:bCs/>
                <w:lang w:val="en-US"/>
              </w:rPr>
              <w:t xml:space="preserve">, spinal point </w:t>
            </w:r>
            <w:proofErr w:type="gramStart"/>
            <w:r w:rsidR="009E72D7">
              <w:rPr>
                <w:b/>
                <w:bCs/>
                <w:lang w:val="en-US"/>
              </w:rPr>
              <w:t>12</w:t>
            </w:r>
            <w:proofErr w:type="gramEnd"/>
          </w:p>
        </w:tc>
      </w:tr>
      <w:tr w:rsidR="003A343B" w14:paraId="2853CDFF" w14:textId="77777777" w:rsidTr="003A343B">
        <w:tc>
          <w:tcPr>
            <w:tcW w:w="9016" w:type="dxa"/>
            <w:gridSpan w:val="2"/>
          </w:tcPr>
          <w:p w14:paraId="792C042E" w14:textId="77777777" w:rsidR="003A343B" w:rsidRDefault="003A343B">
            <w:pPr>
              <w:rPr>
                <w:lang w:val="en-US"/>
              </w:rPr>
            </w:pPr>
            <w:r w:rsidRPr="003A343B">
              <w:rPr>
                <w:b/>
                <w:bCs/>
                <w:lang w:val="en-US"/>
              </w:rPr>
              <w:t>Department</w:t>
            </w:r>
            <w:r>
              <w:rPr>
                <w:lang w:val="en-US"/>
              </w:rPr>
              <w:t xml:space="preserve">: Division of Health Research, Faculty of </w:t>
            </w:r>
            <w:proofErr w:type="gramStart"/>
            <w:r>
              <w:rPr>
                <w:lang w:val="en-US"/>
              </w:rPr>
              <w:t>Health</w:t>
            </w:r>
            <w:proofErr w:type="gramEnd"/>
            <w:r>
              <w:rPr>
                <w:lang w:val="en-US"/>
              </w:rPr>
              <w:t xml:space="preserve"> and Medicine </w:t>
            </w:r>
          </w:p>
          <w:p w14:paraId="30683206" w14:textId="2B446038" w:rsidR="003A343B" w:rsidRDefault="003A343B">
            <w:pPr>
              <w:rPr>
                <w:lang w:val="en-US"/>
              </w:rPr>
            </w:pPr>
          </w:p>
        </w:tc>
      </w:tr>
      <w:tr w:rsidR="003A343B" w14:paraId="0B5948B2" w14:textId="77777777" w:rsidTr="003A343B">
        <w:tc>
          <w:tcPr>
            <w:tcW w:w="9016" w:type="dxa"/>
            <w:gridSpan w:val="2"/>
          </w:tcPr>
          <w:p w14:paraId="02606ACC" w14:textId="4CF4BD30" w:rsidR="003A343B" w:rsidRDefault="003A343B">
            <w:pPr>
              <w:rPr>
                <w:b/>
                <w:bCs/>
                <w:lang w:val="en-US"/>
              </w:rPr>
            </w:pPr>
            <w:proofErr w:type="gramStart"/>
            <w:r w:rsidRPr="003A343B">
              <w:rPr>
                <w:b/>
                <w:bCs/>
                <w:lang w:val="en-US"/>
              </w:rPr>
              <w:t>Directly responsible</w:t>
            </w:r>
            <w:proofErr w:type="gramEnd"/>
            <w:r w:rsidRPr="003A343B">
              <w:rPr>
                <w:b/>
                <w:bCs/>
                <w:lang w:val="en-US"/>
              </w:rPr>
              <w:t xml:space="preserve"> </w:t>
            </w:r>
            <w:proofErr w:type="gramStart"/>
            <w:r w:rsidRPr="003A343B">
              <w:rPr>
                <w:b/>
                <w:bCs/>
                <w:lang w:val="en-US"/>
              </w:rPr>
              <w:t>to</w:t>
            </w:r>
            <w:proofErr w:type="gramEnd"/>
            <w:r w:rsidRPr="003A343B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 xml:space="preserve"> </w:t>
            </w:r>
            <w:r w:rsidR="004443BE" w:rsidRPr="004443BE">
              <w:rPr>
                <w:lang w:val="en-US"/>
              </w:rPr>
              <w:t>Zoe Swithenbank, Senior Research Associate, or Yessica Mestre, Research Associate, Division of Health Research</w:t>
            </w:r>
          </w:p>
          <w:p w14:paraId="321283DB" w14:textId="28A94FA0" w:rsidR="003A343B" w:rsidRPr="003A343B" w:rsidRDefault="003A343B">
            <w:pPr>
              <w:rPr>
                <w:b/>
                <w:bCs/>
                <w:lang w:val="en-US"/>
              </w:rPr>
            </w:pPr>
          </w:p>
        </w:tc>
      </w:tr>
      <w:tr w:rsidR="003A343B" w14:paraId="5C23BBC6" w14:textId="77777777" w:rsidTr="003A343B">
        <w:tc>
          <w:tcPr>
            <w:tcW w:w="9016" w:type="dxa"/>
            <w:gridSpan w:val="2"/>
          </w:tcPr>
          <w:p w14:paraId="7B4689DC" w14:textId="2A45A906" w:rsidR="003A343B" w:rsidRPr="003A343B" w:rsidRDefault="003A343B">
            <w:pPr>
              <w:rPr>
                <w:b/>
                <w:bCs/>
                <w:lang w:val="en-US"/>
              </w:rPr>
            </w:pPr>
            <w:r w:rsidRPr="003A343B">
              <w:rPr>
                <w:b/>
                <w:bCs/>
              </w:rPr>
              <w:t>Supervisory responsibility for:</w:t>
            </w:r>
            <w:r>
              <w:rPr>
                <w:b/>
                <w:bCs/>
              </w:rPr>
              <w:t xml:space="preserve"> </w:t>
            </w:r>
            <w:r w:rsidRPr="003A343B">
              <w:t>N\A</w:t>
            </w:r>
          </w:p>
        </w:tc>
      </w:tr>
      <w:tr w:rsidR="003A343B" w14:paraId="0A7418D7" w14:textId="77777777" w:rsidTr="003A343B">
        <w:tc>
          <w:tcPr>
            <w:tcW w:w="9016" w:type="dxa"/>
            <w:gridSpan w:val="2"/>
          </w:tcPr>
          <w:p w14:paraId="46AF47F4" w14:textId="144C705E" w:rsidR="003A343B" w:rsidRPr="006C10F4" w:rsidRDefault="003A343B">
            <w:pPr>
              <w:rPr>
                <w:b/>
                <w:bCs/>
              </w:rPr>
            </w:pPr>
            <w:r w:rsidRPr="006C10F4">
              <w:rPr>
                <w:b/>
                <w:bCs/>
              </w:rPr>
              <w:t xml:space="preserve">Other contacts </w:t>
            </w:r>
          </w:p>
          <w:p w14:paraId="5DA5F292" w14:textId="77777777" w:rsidR="003A343B" w:rsidRPr="006C10F4" w:rsidRDefault="003A343B">
            <w:pPr>
              <w:rPr>
                <w:b/>
                <w:bCs/>
              </w:rPr>
            </w:pPr>
            <w:r w:rsidRPr="006C10F4">
              <w:rPr>
                <w:b/>
                <w:bCs/>
              </w:rPr>
              <w:t>Internal:</w:t>
            </w:r>
          </w:p>
          <w:p w14:paraId="2E61CDD7" w14:textId="2F22BE93" w:rsidR="003A343B" w:rsidRDefault="00794A3F">
            <w:pPr>
              <w:rPr>
                <w:lang w:val="en-US"/>
              </w:rPr>
            </w:pPr>
            <w:r w:rsidRPr="00794A3F">
              <w:rPr>
                <w:lang w:val="en-US"/>
              </w:rPr>
              <w:t>NIHR SPHR Summer Intern</w:t>
            </w:r>
            <w:r w:rsidR="009E72D7">
              <w:rPr>
                <w:lang w:val="en-US"/>
              </w:rPr>
              <w:t>s</w:t>
            </w:r>
            <w:r>
              <w:rPr>
                <w:lang w:val="en-US"/>
              </w:rPr>
              <w:t xml:space="preserve"> </w:t>
            </w:r>
            <w:r w:rsidRPr="00794A3F">
              <w:rPr>
                <w:lang w:val="en-US"/>
              </w:rPr>
              <w:t>in Public Health Research</w:t>
            </w:r>
            <w:r>
              <w:rPr>
                <w:lang w:val="en-US"/>
              </w:rPr>
              <w:t xml:space="preserve">, </w:t>
            </w:r>
            <w:r>
              <w:t>other staff in DHR, Faculty and across the University.</w:t>
            </w:r>
          </w:p>
          <w:p w14:paraId="4D831577" w14:textId="38DB467B" w:rsidR="00794A3F" w:rsidRDefault="00794A3F">
            <w:pPr>
              <w:rPr>
                <w:lang w:val="en-US"/>
              </w:rPr>
            </w:pPr>
          </w:p>
          <w:p w14:paraId="6A59E906" w14:textId="45A04928" w:rsidR="00794A3F" w:rsidRPr="006C10F4" w:rsidRDefault="00794A3F">
            <w:pPr>
              <w:rPr>
                <w:b/>
                <w:bCs/>
                <w:lang w:val="en-US"/>
              </w:rPr>
            </w:pPr>
            <w:r w:rsidRPr="006C10F4">
              <w:rPr>
                <w:b/>
                <w:bCs/>
                <w:lang w:val="en-US"/>
              </w:rPr>
              <w:t xml:space="preserve">External: </w:t>
            </w:r>
          </w:p>
          <w:p w14:paraId="312354E8" w14:textId="539D8CA0" w:rsidR="00794A3F" w:rsidRDefault="009815AB">
            <w:pPr>
              <w:rPr>
                <w:lang w:val="en-US"/>
              </w:rPr>
            </w:pPr>
            <w:r>
              <w:t xml:space="preserve">Peers from other HE institutions working in similar roles, </w:t>
            </w:r>
            <w:r w:rsidR="00794A3F">
              <w:t xml:space="preserve">Liverpool members of the Liverpool and Lancaster Collaboration for Public Health Research and other members of the NIHR School for Public Health Research. </w:t>
            </w:r>
          </w:p>
          <w:p w14:paraId="61E788B3" w14:textId="727284E9" w:rsidR="003A343B" w:rsidRDefault="003A343B">
            <w:pPr>
              <w:rPr>
                <w:lang w:val="en-US"/>
              </w:rPr>
            </w:pPr>
          </w:p>
        </w:tc>
      </w:tr>
      <w:tr w:rsidR="003A343B" w14:paraId="7A96C161" w14:textId="77777777" w:rsidTr="003A343B">
        <w:tc>
          <w:tcPr>
            <w:tcW w:w="9016" w:type="dxa"/>
            <w:gridSpan w:val="2"/>
          </w:tcPr>
          <w:p w14:paraId="0F7CDF7B" w14:textId="77777777" w:rsidR="00725EC8" w:rsidRDefault="009C5BFA">
            <w:pPr>
              <w:rPr>
                <w:b/>
                <w:bCs/>
                <w:lang w:val="en-US"/>
              </w:rPr>
            </w:pPr>
            <w:r w:rsidRPr="009815AB">
              <w:rPr>
                <w:b/>
                <w:bCs/>
                <w:lang w:val="en-US"/>
              </w:rPr>
              <w:t>Major duties</w:t>
            </w:r>
            <w:r w:rsidR="009815AB">
              <w:rPr>
                <w:b/>
                <w:bCs/>
                <w:lang w:val="en-US"/>
              </w:rPr>
              <w:t>:</w:t>
            </w:r>
          </w:p>
          <w:p w14:paraId="3699BE1C" w14:textId="525F906F" w:rsidR="004E5B20" w:rsidRDefault="004E5B20">
            <w:pPr>
              <w:rPr>
                <w:b/>
                <w:bCs/>
                <w:lang w:val="en-US"/>
              </w:rPr>
            </w:pPr>
          </w:p>
          <w:p w14:paraId="1B78B7A2" w14:textId="40AEBE5D" w:rsidR="00FC7AB9" w:rsidRDefault="004443BE" w:rsidP="00FC7AB9">
            <w:pPr>
              <w:pStyle w:val="ListParagraph"/>
              <w:numPr>
                <w:ilvl w:val="0"/>
                <w:numId w:val="1"/>
              </w:numPr>
            </w:pPr>
            <w:r w:rsidRPr="004443BE">
              <w:t>Work with qualitative case study data</w:t>
            </w:r>
          </w:p>
          <w:p w14:paraId="7BB8F896" w14:textId="559A044B" w:rsidR="004443BE" w:rsidRDefault="004443BE" w:rsidP="00FC7AB9">
            <w:pPr>
              <w:pStyle w:val="ListParagraph"/>
              <w:numPr>
                <w:ilvl w:val="0"/>
                <w:numId w:val="1"/>
              </w:numPr>
            </w:pPr>
            <w:r w:rsidRPr="004443BE">
              <w:t>Support data analysis</w:t>
            </w:r>
          </w:p>
          <w:p w14:paraId="6F1E2583" w14:textId="797413F0" w:rsidR="004443BE" w:rsidRDefault="004443BE" w:rsidP="00FC7AB9">
            <w:pPr>
              <w:pStyle w:val="ListParagraph"/>
              <w:numPr>
                <w:ilvl w:val="0"/>
                <w:numId w:val="1"/>
              </w:numPr>
            </w:pPr>
            <w:r w:rsidRPr="004443BE">
              <w:t>Contribute to research write-up</w:t>
            </w:r>
          </w:p>
          <w:p w14:paraId="59628139" w14:textId="164CCD9D" w:rsidR="004E5B20" w:rsidRDefault="004E5B20" w:rsidP="00FC7AB9">
            <w:pPr>
              <w:pStyle w:val="ListParagraph"/>
              <w:numPr>
                <w:ilvl w:val="0"/>
                <w:numId w:val="1"/>
              </w:numPr>
            </w:pPr>
            <w:r>
              <w:t>Attend team and other meetings as appropriate</w:t>
            </w:r>
          </w:p>
          <w:p w14:paraId="17D247FC" w14:textId="4E4A420E" w:rsidR="004E5B20" w:rsidRPr="00FC7AB9" w:rsidRDefault="004E5B20" w:rsidP="00FC7AB9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  <w:r>
              <w:t>Any other task appropriate to the role and grade</w:t>
            </w:r>
            <w:r w:rsidR="00D137F3">
              <w:t xml:space="preserve"> as directed by Head of Division or nominated representative</w:t>
            </w:r>
          </w:p>
          <w:p w14:paraId="278476B9" w14:textId="77777777" w:rsidR="009C5BFA" w:rsidRDefault="009C5BFA">
            <w:pPr>
              <w:rPr>
                <w:lang w:val="en-US"/>
              </w:rPr>
            </w:pPr>
          </w:p>
          <w:p w14:paraId="22E9B378" w14:textId="203B8C5C" w:rsidR="009C5BFA" w:rsidRDefault="009C5BFA">
            <w:pPr>
              <w:rPr>
                <w:lang w:val="en-US"/>
              </w:rPr>
            </w:pPr>
          </w:p>
        </w:tc>
      </w:tr>
    </w:tbl>
    <w:p w14:paraId="4491FB2F" w14:textId="44317388" w:rsidR="003A343B" w:rsidRDefault="003A343B">
      <w:pPr>
        <w:rPr>
          <w:lang w:val="en-US"/>
        </w:rPr>
      </w:pPr>
    </w:p>
    <w:p w14:paraId="1D350C54" w14:textId="466CB8B2" w:rsidR="003A343B" w:rsidRPr="003A343B" w:rsidRDefault="003A343B">
      <w:pPr>
        <w:rPr>
          <w:b/>
          <w:bCs/>
          <w:lang w:val="en-US"/>
        </w:rPr>
      </w:pPr>
    </w:p>
    <w:sectPr w:rsidR="003A343B" w:rsidRPr="003A34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51BF5"/>
    <w:multiLevelType w:val="hybridMultilevel"/>
    <w:tmpl w:val="8F5C2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03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3B"/>
    <w:rsid w:val="000066EB"/>
    <w:rsid w:val="00031996"/>
    <w:rsid w:val="000714C9"/>
    <w:rsid w:val="000A553E"/>
    <w:rsid w:val="000E2E2A"/>
    <w:rsid w:val="001436C4"/>
    <w:rsid w:val="0015703B"/>
    <w:rsid w:val="0016318C"/>
    <w:rsid w:val="001C24E5"/>
    <w:rsid w:val="002246BF"/>
    <w:rsid w:val="00234A3D"/>
    <w:rsid w:val="0031404F"/>
    <w:rsid w:val="003309B1"/>
    <w:rsid w:val="003A343B"/>
    <w:rsid w:val="00417D3B"/>
    <w:rsid w:val="00431760"/>
    <w:rsid w:val="004443BE"/>
    <w:rsid w:val="0048452B"/>
    <w:rsid w:val="004A2322"/>
    <w:rsid w:val="004A3E6B"/>
    <w:rsid w:val="004B6659"/>
    <w:rsid w:val="004E5B20"/>
    <w:rsid w:val="004F7C10"/>
    <w:rsid w:val="005131B9"/>
    <w:rsid w:val="005371F1"/>
    <w:rsid w:val="005F45A4"/>
    <w:rsid w:val="006B19B5"/>
    <w:rsid w:val="006C10F4"/>
    <w:rsid w:val="00725EC8"/>
    <w:rsid w:val="00727431"/>
    <w:rsid w:val="007841B5"/>
    <w:rsid w:val="00793DF4"/>
    <w:rsid w:val="00794A3F"/>
    <w:rsid w:val="007A78D5"/>
    <w:rsid w:val="0080711A"/>
    <w:rsid w:val="008508AB"/>
    <w:rsid w:val="00934920"/>
    <w:rsid w:val="009815AB"/>
    <w:rsid w:val="009C546E"/>
    <w:rsid w:val="009C5BFA"/>
    <w:rsid w:val="009E4EAD"/>
    <w:rsid w:val="009E72D7"/>
    <w:rsid w:val="00A26E47"/>
    <w:rsid w:val="00AF233F"/>
    <w:rsid w:val="00AF467E"/>
    <w:rsid w:val="00B52C8D"/>
    <w:rsid w:val="00B6359F"/>
    <w:rsid w:val="00CA1F78"/>
    <w:rsid w:val="00CD2DD7"/>
    <w:rsid w:val="00CF527F"/>
    <w:rsid w:val="00D137F3"/>
    <w:rsid w:val="00D16ECD"/>
    <w:rsid w:val="00D33F01"/>
    <w:rsid w:val="00D5385F"/>
    <w:rsid w:val="00D87EB0"/>
    <w:rsid w:val="00DE76A8"/>
    <w:rsid w:val="00DF11CF"/>
    <w:rsid w:val="00E82A98"/>
    <w:rsid w:val="00E93AF1"/>
    <w:rsid w:val="00F4403B"/>
    <w:rsid w:val="00FC7AB9"/>
    <w:rsid w:val="00FD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04C6A"/>
  <w15:chartTrackingRefBased/>
  <w15:docId w15:val="{90AA808F-DE20-41DB-8DBC-E6284DE2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3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F45A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93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3A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3A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A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A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7AB9"/>
    <w:pPr>
      <w:ind w:left="720"/>
      <w:contextualSpacing/>
    </w:pPr>
  </w:style>
  <w:style w:type="paragraph" w:customStyle="1" w:styleId="Compact">
    <w:name w:val="Compact"/>
    <w:basedOn w:val="BodyText"/>
    <w:qFormat/>
    <w:rsid w:val="00AF233F"/>
    <w:pPr>
      <w:spacing w:before="36" w:after="36" w:line="240" w:lineRule="auto"/>
    </w:pPr>
    <w:rPr>
      <w:sz w:val="24"/>
      <w:szCs w:val="24"/>
      <w:lang w:val="en-US"/>
    </w:rPr>
  </w:style>
  <w:style w:type="table" w:customStyle="1" w:styleId="Table">
    <w:name w:val="Table"/>
    <w:semiHidden/>
    <w:unhideWhenUsed/>
    <w:qFormat/>
    <w:rsid w:val="00AF233F"/>
    <w:pPr>
      <w:spacing w:after="200" w:line="240" w:lineRule="auto"/>
    </w:pPr>
    <w:rPr>
      <w:sz w:val="24"/>
      <w:szCs w:val="24"/>
      <w:lang w:val="en-US" w:eastAsia="en-GB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AF233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2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A3E346013B74D9AE817830D6C704A" ma:contentTypeVersion="13" ma:contentTypeDescription="Create a new document." ma:contentTypeScope="" ma:versionID="0e32684a6bd72fb630221fcdc03ee2f8">
  <xsd:schema xmlns:xsd="http://www.w3.org/2001/XMLSchema" xmlns:xs="http://www.w3.org/2001/XMLSchema" xmlns:p="http://schemas.microsoft.com/office/2006/metadata/properties" xmlns:ns2="af350307-31cc-4f47-b406-ef4720fce47c" xmlns:ns3="378531cf-828e-427e-9d68-342029b6a584" targetNamespace="http://schemas.microsoft.com/office/2006/metadata/properties" ma:root="true" ma:fieldsID="5e0311a91c077a326f9d86d0d76db4b8" ns2:_="" ns3:_="">
    <xsd:import namespace="af350307-31cc-4f47-b406-ef4720fce47c"/>
    <xsd:import namespace="378531cf-828e-427e-9d68-342029b6a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50307-31cc-4f47-b406-ef4720fce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531cf-828e-427e-9d68-342029b6a5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EB5084-781C-4E4C-AEDC-666D3EF1E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350307-31cc-4f47-b406-ef4720fce47c"/>
    <ds:schemaRef ds:uri="378531cf-828e-427e-9d68-342029b6a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BE45DD-C256-4F44-A477-1206B1855B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27C8DC-D731-4A31-83E4-27F982F37C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Mead</dc:creator>
  <cp:keywords/>
  <dc:description/>
  <cp:lastModifiedBy>Edwards, Sarah</cp:lastModifiedBy>
  <cp:revision>6</cp:revision>
  <dcterms:created xsi:type="dcterms:W3CDTF">2026-06-04T12:11:00Z</dcterms:created>
  <dcterms:modified xsi:type="dcterms:W3CDTF">2026-06-04T12:19:00Z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0x010100A37A3E346013B74D9AE817830D6C704A</vt:lpwstr>
  </property>
</Properties>
</file>